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C3D5B" w:rsidP="00BC3D5B" w:rsidRDefault="00BC3D5B" w14:paraId="0BB637AF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5E9AD8C5" w:rsidR="00BC3D5B">
        <w:rPr>
          <w:rStyle w:val="normaltextrun"/>
          <w:rFonts w:ascii="Calibri Light" w:hAnsi="Calibri Light" w:cs="Calibri Light"/>
          <w:sz w:val="56"/>
          <w:szCs w:val="56"/>
        </w:rPr>
        <w:t>Why and how to increase home or business security</w:t>
      </w:r>
      <w:r w:rsidRPr="5E9AD8C5" w:rsidR="00BC3D5B">
        <w:rPr>
          <w:rStyle w:val="eop"/>
          <w:rFonts w:ascii="Calibri Light" w:hAnsi="Calibri Light" w:cs="Calibri Light"/>
          <w:sz w:val="56"/>
          <w:szCs w:val="56"/>
        </w:rPr>
        <w:t> </w:t>
      </w:r>
    </w:p>
    <w:p xmlns:wp14="http://schemas.microsoft.com/office/word/2010/wordml" w:rsidR="00BC3D5B" w:rsidP="00BC3D5B" w:rsidRDefault="00BC3D5B" w14:paraId="65016AF7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Ways to deter a Criminal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73BB0D4A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Most break-ins occur from 10am – 3pm when most people are at work. Most criminals want an easy robbery – in and out. Vandals want places that are easily accessible. The following will deter most criminal after an easy target.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DEF8258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Security Camera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08DE0A9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F7A9F67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Deterrence signs and stickers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12F25E8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Strong doors and locks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9873A86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Sound in the home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9A10A58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Video doorbell to answer door remotely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19AEB393" wp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Motion sensor floodlights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62A0599E" wp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Neighborhood Watch 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D4EEE99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High gate or fence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674D97E9" wp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Unpredictability – leave and arrive at different times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E953D9E" wp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Have someone stay or visit house if you will be way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3A653B6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Why Security Camera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4C71DDA9" wp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Deter and identify criminals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BFA7410" wp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Possible insurance price reduction and validating insurance claims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A9B5BAB" wp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Increased sense of safety and security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680BE1C" wp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Cameras can replace expensive alarm systems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14307F94" wp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Check on property when away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DBC4091" wp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Monitoring children and elderly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7BDF874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Locations for Cameras or Lighting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32C0A809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Want to place them where, based on your building, you are most concerned.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CD91FDB" wp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Front door – 34% of burglars use the front door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213DC4B" wp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Back door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19819BD" wp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Side doors or first floor windows out of sight of the street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0224339" wp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Gates, backyards, alley and pathways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DD1E5F0" wp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Garage, driveway, or where car is parked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7431FDF" wp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Basements and basement staircases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BBE19A7" wp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Blind Spots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39F8C4B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Where not to place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49EB225C" wp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Only viewing your neighbor’s property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20100BC" wp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view of sensitive areas like bathrooms and bedrooms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1BE77ED3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Considerations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2BF08B82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Before securing your camera, verify with live view that you can see what you expect and want to see (people’s faces, view of people coming to area, etc.)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E46FB1B" wp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have strong Wi-Fi signal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7168D28" wp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8 to 10 feet off the ground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6F24A19" wp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Directed away from the sun to avoid glare – consider different times of day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CB52831" wp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Under porch, awning - away from major weather unless rated for such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63DF438" wp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corners to maximize vantage points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F2947F3" wp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Away from windows’ reflections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EB32E5D" wp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Visible for intruders to see but not tamper with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5E9AD8C5" w:rsidRDefault="00BC3D5B" w14:paraId="35D61A69" wp14:textId="77777777" wp14:noSpellErr="1">
      <w:pPr>
        <w:pStyle w:val="paragraph"/>
        <w:numPr>
          <w:ilvl w:val="0"/>
          <w:numId w:val="22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E9AD8C5" w:rsidR="00BC3D5B">
        <w:rPr>
          <w:rStyle w:val="normaltextrun"/>
          <w:rFonts w:ascii="Calibri" w:hAnsi="Calibri" w:cs="Calibri"/>
          <w:sz w:val="22"/>
          <w:szCs w:val="22"/>
        </w:rPr>
        <w:t>View of driveway as criminals walk up driveways</w:t>
      </w:r>
      <w:r w:rsidRPr="5E9AD8C5" w:rsidR="00BC3D5B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C114C7" w:rsidP="5E9AD8C5" w:rsidRDefault="00C114C7" w14:paraId="22F204E5" wp14:textId="77777777" wp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2E74B5"/>
          <w:sz w:val="18"/>
          <w:szCs w:val="18"/>
        </w:rPr>
      </w:pPr>
      <w:r w:rsidRPr="5E9AD8C5" w:rsidR="00C114C7">
        <w:rPr>
          <w:rStyle w:val="normaltextrun"/>
          <w:rFonts w:ascii="Calibri Light" w:hAnsi="Calibri Light" w:cs="Calibri Light"/>
          <w:color w:val="2E74B5" w:themeColor="accent1" w:themeTint="FF" w:themeShade="BF"/>
          <w:sz w:val="32"/>
          <w:szCs w:val="32"/>
        </w:rPr>
        <w:t>Battery Life</w:t>
      </w:r>
      <w:r w:rsidRPr="5E9AD8C5" w:rsidR="00C114C7">
        <w:rPr>
          <w:rStyle w:val="eop"/>
          <w:rFonts w:ascii="Calibri Light" w:hAnsi="Calibri Light" w:cs="Calibri Light"/>
          <w:color w:val="2E74B5" w:themeColor="accent1" w:themeTint="FF" w:themeShade="BF"/>
          <w:sz w:val="32"/>
          <w:szCs w:val="32"/>
        </w:rPr>
        <w:t> </w:t>
      </w:r>
    </w:p>
    <w:p xmlns:wp14="http://schemas.microsoft.com/office/word/2010/wordml" w:rsidRPr="00C114C7" w:rsidR="00C114C7" w:rsidP="5E9AD8C5" w:rsidRDefault="00C114C7" w14:paraId="37AD56D8" wp14:textId="77777777" wp14:noSpellErr="1">
      <w:pPr>
        <w:pStyle w:val="paragraph"/>
        <w:numPr>
          <w:ilvl w:val="0"/>
          <w:numId w:val="2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  <w:rPrChange w:author="Edwards, Adele" w:date="2023-04-26T13:35:00Z" w:id="1449887369">
            <w:rPr>
              <w:rFonts w:ascii="Calibri" w:hAnsi="Calibri" w:cs="Calibri"/>
              <w:sz w:val="22"/>
              <w:szCs w:val="22"/>
            </w:rPr>
          </w:rPrChange>
        </w:rPr>
        <w:pPrChange w:author="Edwards, Adele" w:date="2023-04-26T13:35:00Z" w:id="4">
          <w:pPr>
            <w:pStyle w:val="paragraph"/>
            <w:numPr>
              <w:ilvl w:val="0"/>
              <w:numId w:val="22"/>
            </w:numPr>
            <w:tabs>
              <w:tab w:val="num" w:pos="720"/>
            </w:tabs>
            <w:spacing w:before="0" w:beforeAutospacing="off" w:after="0" w:afterAutospacing="off"/>
            <w:ind w:left="360"/>
            <w:textAlignment w:val="baseline"/>
          </w:pPr>
        </w:pPrChange>
      </w:pPr>
      <w:r w:rsidRPr="5E9AD8C5" w:rsidR="00C114C7">
        <w:rPr>
          <w:rStyle w:val="normaltextrun"/>
          <w:rFonts w:ascii="Calibri" w:hAnsi="Calibri" w:cs="Calibri"/>
          <w:sz w:val="22"/>
          <w:szCs w:val="22"/>
        </w:rPr>
        <w:t xml:space="preserve">If using rechargeable cameras always remember to </w:t>
      </w:r>
      <w:r w:rsidRPr="5E9AD8C5" w:rsidR="00C114C7">
        <w:rPr>
          <w:rStyle w:val="normaltextrun"/>
          <w:rFonts w:ascii="Calibri" w:hAnsi="Calibri" w:cs="Calibri"/>
          <w:sz w:val="22"/>
          <w:szCs w:val="22"/>
        </w:rPr>
        <w:t>monitor</w:t>
      </w:r>
      <w:r w:rsidRPr="5E9AD8C5" w:rsidR="00C114C7">
        <w:rPr>
          <w:rStyle w:val="normaltextrun"/>
          <w:rFonts w:ascii="Calibri" w:hAnsi="Calibri" w:cs="Calibri"/>
          <w:sz w:val="22"/>
          <w:szCs w:val="22"/>
        </w:rPr>
        <w:t xml:space="preserve"> the battery life of that camera.</w:t>
      </w:r>
      <w:r w:rsidRPr="5E9AD8C5" w:rsidR="00C114C7">
        <w:rPr>
          <w:rStyle w:val="eop"/>
          <w:rFonts w:ascii="Calibri" w:hAnsi="Calibri" w:cs="Calibri"/>
          <w:sz w:val="22"/>
          <w:szCs w:val="22"/>
        </w:rPr>
        <w:t> </w:t>
      </w:r>
      <w:bookmarkStart w:name="_GoBack" w:id="6"/>
      <w:bookmarkEnd w:id="6"/>
    </w:p>
    <w:p xmlns:wp14="http://schemas.microsoft.com/office/word/2010/wordml" w:rsidR="00BC3D5B" w:rsidP="00BC3D5B" w:rsidRDefault="00BC3D5B" w14:paraId="689BFF4F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>Additional ways to improve your property security</w:t>
      </w:r>
      <w:r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xmlns:wp14="http://schemas.microsoft.com/office/word/2010/wordml" w:rsidR="00BC3D5B" w:rsidP="00BC3D5B" w:rsidRDefault="00BC3D5B" w14:paraId="2638795C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There are lots of websites that have great information that often isn’t expensive to implement to add more security to your home. Here are some.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EC9EA45" wp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Lighting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C0779BD" wp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camera can’t see in the dark, use lights to illuminate area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2C33420" wp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Place lights where you would place a camera and in dark areas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7D4FD84" wp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large yards, lights can be placed in tall trees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E6A93BC" wp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Overhead bright lights, shining down, with a wide radius are best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39CDEA4" wp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Motion detection lights reduce electric bill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BB348DD" wp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Don’t shine towards your neighbor’s windows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F085781" wp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Types of 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4E19422" wp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Motion Sensor 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B0CE3B4" wp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Timer 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2314E667" wp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Floodlights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37AF540" wp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Pathway Lights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A227944" wp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Lock windows and doors (house, garage, and car) and add locks if current don’t lock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431F862A" wp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Secure valuables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5D95C565" wp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Hide trash – breakdown TV, etc. box so fully in recycle bin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6A06AF37" wp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Limit Social Media post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C5C6291" wp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Ensure your entire family (kids too) don’t post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7E83567" wp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About going on vacation. Its ok when you get back to say “Great vacation and share pictures”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70370A2B" wp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About getting new expensive gift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007CFE94" wp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Pictures of expensive home items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C3D5B" w:rsidP="00BC3D5B" w:rsidRDefault="00BC3D5B" w14:paraId="335FE1DD" wp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About money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D323EE" w:rsidRDefault="00C114C7" w14:paraId="672A6659" wp14:textId="77777777"/>
    <w:sectPr w:rsidR="00D323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9E2"/>
    <w:multiLevelType w:val="multilevel"/>
    <w:tmpl w:val="6CA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A36C4A"/>
    <w:multiLevelType w:val="multilevel"/>
    <w:tmpl w:val="2AEE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714E2"/>
    <w:multiLevelType w:val="multilevel"/>
    <w:tmpl w:val="BB0C4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B5610"/>
    <w:multiLevelType w:val="multilevel"/>
    <w:tmpl w:val="EB8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583E06"/>
    <w:multiLevelType w:val="multilevel"/>
    <w:tmpl w:val="435C8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FB3394"/>
    <w:multiLevelType w:val="multilevel"/>
    <w:tmpl w:val="01FEC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0151"/>
    <w:multiLevelType w:val="multilevel"/>
    <w:tmpl w:val="7EECC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04EF5"/>
    <w:multiLevelType w:val="multilevel"/>
    <w:tmpl w:val="84008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F2E4EF0"/>
    <w:multiLevelType w:val="multilevel"/>
    <w:tmpl w:val="1966B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15275"/>
    <w:multiLevelType w:val="multilevel"/>
    <w:tmpl w:val="243ED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77862"/>
    <w:multiLevelType w:val="multilevel"/>
    <w:tmpl w:val="50C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007404C"/>
    <w:multiLevelType w:val="multilevel"/>
    <w:tmpl w:val="D30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3D11952"/>
    <w:multiLevelType w:val="multilevel"/>
    <w:tmpl w:val="4A5AE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74C1A"/>
    <w:multiLevelType w:val="multilevel"/>
    <w:tmpl w:val="687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925638D"/>
    <w:multiLevelType w:val="multilevel"/>
    <w:tmpl w:val="E4682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401AF"/>
    <w:multiLevelType w:val="multilevel"/>
    <w:tmpl w:val="814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BD57E83"/>
    <w:multiLevelType w:val="multilevel"/>
    <w:tmpl w:val="5274B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FE70859"/>
    <w:multiLevelType w:val="multilevel"/>
    <w:tmpl w:val="BABC3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E3F6C"/>
    <w:multiLevelType w:val="multilevel"/>
    <w:tmpl w:val="CCC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6109A8"/>
    <w:multiLevelType w:val="multilevel"/>
    <w:tmpl w:val="646AA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59F26FDF"/>
    <w:multiLevelType w:val="multilevel"/>
    <w:tmpl w:val="F96EA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84E11"/>
    <w:multiLevelType w:val="multilevel"/>
    <w:tmpl w:val="3B2EB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6C746872"/>
    <w:multiLevelType w:val="multilevel"/>
    <w:tmpl w:val="30768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A0BDC"/>
    <w:multiLevelType w:val="multilevel"/>
    <w:tmpl w:val="3D80C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C7CDA"/>
    <w:multiLevelType w:val="multilevel"/>
    <w:tmpl w:val="21CCF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F6DA5"/>
    <w:multiLevelType w:val="multilevel"/>
    <w:tmpl w:val="1FDCAA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C7F40"/>
    <w:multiLevelType w:val="multilevel"/>
    <w:tmpl w:val="325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41E785B"/>
    <w:multiLevelType w:val="multilevel"/>
    <w:tmpl w:val="F5A68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4942AB6"/>
    <w:multiLevelType w:val="multilevel"/>
    <w:tmpl w:val="7E3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6B37BD0"/>
    <w:multiLevelType w:val="multilevel"/>
    <w:tmpl w:val="3B0A7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23659"/>
    <w:multiLevelType w:val="multilevel"/>
    <w:tmpl w:val="45402D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A7F77"/>
    <w:multiLevelType w:val="multilevel"/>
    <w:tmpl w:val="7FFC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24"/>
  </w:num>
  <w:num w:numId="7">
    <w:abstractNumId w:val="23"/>
  </w:num>
  <w:num w:numId="8">
    <w:abstractNumId w:val="20"/>
  </w:num>
  <w:num w:numId="9">
    <w:abstractNumId w:val="22"/>
  </w:num>
  <w:num w:numId="10">
    <w:abstractNumId w:val="30"/>
  </w:num>
  <w:num w:numId="11">
    <w:abstractNumId w:val="25"/>
  </w:num>
  <w:num w:numId="12">
    <w:abstractNumId w:val="31"/>
  </w:num>
  <w:num w:numId="13">
    <w:abstractNumId w:val="5"/>
  </w:num>
  <w:num w:numId="14">
    <w:abstractNumId w:val="29"/>
  </w:num>
  <w:num w:numId="15">
    <w:abstractNumId w:val="2"/>
  </w:num>
  <w:num w:numId="16">
    <w:abstractNumId w:val="17"/>
  </w:num>
  <w:num w:numId="17">
    <w:abstractNumId w:val="9"/>
  </w:num>
  <w:num w:numId="18">
    <w:abstractNumId w:val="10"/>
  </w:num>
  <w:num w:numId="19">
    <w:abstractNumId w:val="18"/>
  </w:num>
  <w:num w:numId="20">
    <w:abstractNumId w:val="15"/>
  </w:num>
  <w:num w:numId="21">
    <w:abstractNumId w:val="11"/>
  </w:num>
  <w:num w:numId="22">
    <w:abstractNumId w:val="0"/>
  </w:num>
  <w:num w:numId="23">
    <w:abstractNumId w:val="26"/>
  </w:num>
  <w:num w:numId="24">
    <w:abstractNumId w:val="7"/>
  </w:num>
  <w:num w:numId="25">
    <w:abstractNumId w:val="19"/>
  </w:num>
  <w:num w:numId="26">
    <w:abstractNumId w:val="27"/>
  </w:num>
  <w:num w:numId="27">
    <w:abstractNumId w:val="28"/>
  </w:num>
  <w:num w:numId="28">
    <w:abstractNumId w:val="3"/>
  </w:num>
  <w:num w:numId="29">
    <w:abstractNumId w:val="21"/>
  </w:num>
  <w:num w:numId="30">
    <w:abstractNumId w:val="16"/>
  </w:num>
  <w:num w:numId="31">
    <w:abstractNumId w:val="4"/>
  </w:num>
  <w:num w:numId="32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5B"/>
    <w:rsid w:val="00027281"/>
    <w:rsid w:val="00747923"/>
    <w:rsid w:val="00BC3D5B"/>
    <w:rsid w:val="00C114C7"/>
    <w:rsid w:val="00E32F5B"/>
    <w:rsid w:val="5E9AD8C5"/>
    <w:rsid w:val="641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E7A7"/>
  <w15:chartTrackingRefBased/>
  <w15:docId w15:val="{E0735F50-859A-46F3-989E-71464FFF9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C3D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C3D5B"/>
  </w:style>
  <w:style w:type="character" w:styleId="eop" w:customStyle="1">
    <w:name w:val="eop"/>
    <w:basedOn w:val="DefaultParagraphFont"/>
    <w:rsid w:val="00BC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Edwards, Adele</dc:creator>
  <keywords/>
  <dc:description/>
  <lastModifiedBy>Edwards, Adele</lastModifiedBy>
  <revision>3</revision>
  <dcterms:created xsi:type="dcterms:W3CDTF">2023-04-26T18:36:00.0000000Z</dcterms:created>
  <dcterms:modified xsi:type="dcterms:W3CDTF">2024-01-12T20:46:55.4116377Z</dcterms:modified>
</coreProperties>
</file>